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470" w:rsidRDefault="00E06470" w:rsidP="00E06470">
      <w:pPr>
        <w:pStyle w:val="Title"/>
        <w:rPr>
          <w:lang w:val="en-US"/>
        </w:rPr>
      </w:pPr>
      <w:r>
        <w:rPr>
          <w:lang w:val="en-US"/>
        </w:rPr>
        <w:t>Mantid Programme Board, changes to EPIC status</w:t>
      </w:r>
      <w:r w:rsidR="000E5AE6">
        <w:rPr>
          <w:lang w:val="en-US"/>
        </w:rPr>
        <w:t xml:space="preserve"> June 2024</w:t>
      </w:r>
    </w:p>
    <w:p w:rsidR="00E06470" w:rsidRDefault="00E06470" w:rsidP="00E06470">
      <w:pPr>
        <w:rPr>
          <w:lang w:val="en-US"/>
        </w:rPr>
      </w:pPr>
      <w:r>
        <w:rPr>
          <w:lang w:val="en-US"/>
        </w:rPr>
        <w:t>The Mantid Programme Board meets every quarter to review the priorities of Mantid projects which are</w:t>
      </w:r>
    </w:p>
    <w:p w:rsidR="00E06470" w:rsidRDefault="00E06470" w:rsidP="00E06470">
      <w:pPr>
        <w:pStyle w:val="ListParagraph"/>
        <w:numPr>
          <w:ilvl w:val="0"/>
          <w:numId w:val="1"/>
        </w:numPr>
        <w:rPr>
          <w:lang w:val="en-US"/>
        </w:rPr>
      </w:pPr>
      <w:r>
        <w:rPr>
          <w:lang w:val="en-US"/>
        </w:rPr>
        <w:t>Being considered for implementation</w:t>
      </w:r>
    </w:p>
    <w:p w:rsidR="00E06470" w:rsidRDefault="00E06470" w:rsidP="00E06470">
      <w:pPr>
        <w:pStyle w:val="ListParagraph"/>
        <w:numPr>
          <w:ilvl w:val="0"/>
          <w:numId w:val="1"/>
        </w:numPr>
        <w:rPr>
          <w:lang w:val="en-US"/>
        </w:rPr>
      </w:pPr>
      <w:r>
        <w:rPr>
          <w:lang w:val="en-US"/>
        </w:rPr>
        <w:t>Have delivered the minimum viable product</w:t>
      </w:r>
      <w:r w:rsidR="0080097C">
        <w:rPr>
          <w:lang w:val="en-US"/>
        </w:rPr>
        <w:t xml:space="preserve"> (MVP)</w:t>
      </w:r>
    </w:p>
    <w:p w:rsidR="0080097C" w:rsidRDefault="0080097C" w:rsidP="00E06470">
      <w:pPr>
        <w:pStyle w:val="ListParagraph"/>
        <w:numPr>
          <w:ilvl w:val="0"/>
          <w:numId w:val="1"/>
        </w:numPr>
        <w:rPr>
          <w:lang w:val="en-US"/>
        </w:rPr>
      </w:pPr>
      <w:r>
        <w:rPr>
          <w:lang w:val="en-US"/>
        </w:rPr>
        <w:t>Projects delivering MVP only by exception.</w:t>
      </w:r>
    </w:p>
    <w:p w:rsidR="0080097C" w:rsidRPr="0080097C" w:rsidRDefault="0080097C" w:rsidP="0080097C">
      <w:pPr>
        <w:rPr>
          <w:lang w:val="en-US"/>
        </w:rPr>
      </w:pPr>
      <w:r>
        <w:rPr>
          <w:lang w:val="en-US"/>
        </w:rPr>
        <w:t>Resource is allocated by the Mantid team lead on the basis of these priorities and staff availability. This may mean that lower overall priority projects are resourced if higher priority projects cannot be completed by the staff available.</w:t>
      </w:r>
    </w:p>
    <w:p w:rsidR="008C6FC0" w:rsidRDefault="008874A5" w:rsidP="00E06470">
      <w:pPr>
        <w:pStyle w:val="Heading2"/>
        <w:rPr>
          <w:lang w:val="en-US"/>
        </w:rPr>
      </w:pPr>
      <w:r>
        <w:rPr>
          <w:lang w:val="en-US"/>
        </w:rPr>
        <w:t>EPICS moved from Implementing</w:t>
      </w:r>
      <w:r w:rsidR="003E4A93">
        <w:rPr>
          <w:lang w:val="en-US"/>
        </w:rPr>
        <w:t xml:space="preserve"> (MVP)</w:t>
      </w:r>
      <w:r>
        <w:rPr>
          <w:lang w:val="en-US"/>
        </w:rPr>
        <w:t xml:space="preserve"> to done</w:t>
      </w:r>
    </w:p>
    <w:p w:rsidR="008874A5" w:rsidRDefault="008874A5">
      <w:pPr>
        <w:rPr>
          <w:lang w:val="en-US"/>
        </w:rPr>
      </w:pPr>
      <w:r w:rsidRPr="00E06470">
        <w:rPr>
          <w:b/>
          <w:lang w:val="en-US"/>
        </w:rPr>
        <w:t>SS-24 Robust Bragg peak search algorithms</w:t>
      </w:r>
      <w:r>
        <w:rPr>
          <w:lang w:val="en-US"/>
        </w:rPr>
        <w:t xml:space="preserve">: The results of this epic were presented and performance was felt to be sufficient for the MVP to be considered delivered. Ideas for further work around </w:t>
      </w:r>
      <w:r w:rsidR="0080097C">
        <w:rPr>
          <w:lang w:val="en-US"/>
        </w:rPr>
        <w:t>machine learning</w:t>
      </w:r>
      <w:r>
        <w:rPr>
          <w:lang w:val="en-US"/>
        </w:rPr>
        <w:t xml:space="preserve"> approaches exist, but</w:t>
      </w:r>
      <w:r w:rsidR="003E4A93">
        <w:rPr>
          <w:lang w:val="en-US"/>
        </w:rPr>
        <w:t xml:space="preserve"> it was not felt to be </w:t>
      </w:r>
      <w:r w:rsidR="00815EF7">
        <w:rPr>
          <w:lang w:val="en-US"/>
        </w:rPr>
        <w:t>sufficiently mature</w:t>
      </w:r>
      <w:r w:rsidR="003E4A93">
        <w:rPr>
          <w:lang w:val="en-US"/>
        </w:rPr>
        <w:t xml:space="preserve"> at the moment and so this EPIC has been closed</w:t>
      </w:r>
      <w:r w:rsidR="0080097C">
        <w:rPr>
          <w:lang w:val="en-US"/>
        </w:rPr>
        <w:t>.</w:t>
      </w:r>
      <w:bookmarkStart w:id="0" w:name="_GoBack"/>
      <w:bookmarkEnd w:id="0"/>
    </w:p>
    <w:p w:rsidR="003E4A93" w:rsidRDefault="003E4A93" w:rsidP="00E06470">
      <w:pPr>
        <w:pStyle w:val="Heading2"/>
        <w:rPr>
          <w:lang w:val="en-US"/>
        </w:rPr>
      </w:pPr>
      <w:r>
        <w:rPr>
          <w:lang w:val="en-US"/>
        </w:rPr>
        <w:t>EPICS moved from Implementation (MVP) to Implementing (preserve)</w:t>
      </w:r>
    </w:p>
    <w:p w:rsidR="003E4A93" w:rsidRDefault="003E4A93">
      <w:pPr>
        <w:rPr>
          <w:lang w:val="en-US"/>
        </w:rPr>
      </w:pPr>
      <w:r w:rsidRPr="00E06470">
        <w:rPr>
          <w:b/>
          <w:lang w:val="en-US"/>
        </w:rPr>
        <w:t>SS-26 Bragg peak integration algorithms</w:t>
      </w:r>
      <w:r>
        <w:rPr>
          <w:lang w:val="en-US"/>
        </w:rPr>
        <w:t xml:space="preserve">: The simpler case of non-overlapping peaks has been completed with performances within the acceptable limits outlined. The remaining items not in the MVP </w:t>
      </w:r>
      <w:r w:rsidR="007E1351">
        <w:rPr>
          <w:lang w:val="en-US"/>
        </w:rPr>
        <w:t>are felt to add significant functionality which will enable analysis of more complex experiments and so this work was supported with a High priority.</w:t>
      </w:r>
    </w:p>
    <w:p w:rsidR="007E1351" w:rsidRDefault="007E1351" w:rsidP="00E06470">
      <w:pPr>
        <w:pStyle w:val="Heading2"/>
        <w:rPr>
          <w:lang w:val="en-US"/>
        </w:rPr>
      </w:pPr>
      <w:r>
        <w:rPr>
          <w:lang w:val="en-US"/>
        </w:rPr>
        <w:t>EPICS moved from Implementation (MVP) to Ready</w:t>
      </w:r>
    </w:p>
    <w:p w:rsidR="007E1351" w:rsidRDefault="007E1351">
      <w:pPr>
        <w:rPr>
          <w:lang w:val="en-US"/>
        </w:rPr>
      </w:pPr>
      <w:r w:rsidRPr="00E06470">
        <w:rPr>
          <w:b/>
          <w:lang w:val="en-US"/>
        </w:rPr>
        <w:t>SS-16 OSIRIS Si Analyzer</w:t>
      </w:r>
      <w:r>
        <w:rPr>
          <w:lang w:val="en-US"/>
        </w:rPr>
        <w:t>: This work is blocked as the instrument team cannot provide the detector geometry due to a lack of engineering effort.</w:t>
      </w:r>
      <w:r w:rsidR="00E06470">
        <w:rPr>
          <w:lang w:val="en-US"/>
        </w:rPr>
        <w:t xml:space="preserve"> From the </w:t>
      </w:r>
      <w:proofErr w:type="spellStart"/>
      <w:r w:rsidR="00E06470">
        <w:rPr>
          <w:lang w:val="en-US"/>
        </w:rPr>
        <w:t>mantid</w:t>
      </w:r>
      <w:proofErr w:type="spellEnd"/>
      <w:r w:rsidR="00E06470">
        <w:rPr>
          <w:lang w:val="en-US"/>
        </w:rPr>
        <w:t xml:space="preserve"> side it is “ready” for further development but cannot be implemented.</w:t>
      </w:r>
      <w:r>
        <w:rPr>
          <w:lang w:val="en-US"/>
        </w:rPr>
        <w:t xml:space="preserve"> The engineering project has very recently restarted and we hope that it will be able to unblock soon but</w:t>
      </w:r>
      <w:r w:rsidR="0080097C">
        <w:rPr>
          <w:lang w:val="en-US"/>
        </w:rPr>
        <w:t>,</w:t>
      </w:r>
      <w:r>
        <w:rPr>
          <w:lang w:val="en-US"/>
        </w:rPr>
        <w:t xml:space="preserve"> while blocked, it is assigned the lowest priority. We will review at the next MPB.</w:t>
      </w:r>
    </w:p>
    <w:p w:rsidR="007E1351" w:rsidRDefault="007E1351" w:rsidP="00E06470">
      <w:pPr>
        <w:pStyle w:val="Heading2"/>
        <w:rPr>
          <w:lang w:val="en-US"/>
        </w:rPr>
      </w:pPr>
      <w:r>
        <w:rPr>
          <w:lang w:val="en-US"/>
        </w:rPr>
        <w:t>EPICS moved from Analyzing to Ready</w:t>
      </w:r>
    </w:p>
    <w:p w:rsidR="007E1351" w:rsidRDefault="007E1351">
      <w:pPr>
        <w:rPr>
          <w:lang w:val="en-US"/>
        </w:rPr>
      </w:pPr>
      <w:r w:rsidRPr="00E06470">
        <w:rPr>
          <w:b/>
          <w:lang w:val="en-US"/>
        </w:rPr>
        <w:t xml:space="preserve">SS-48 </w:t>
      </w:r>
      <w:proofErr w:type="spellStart"/>
      <w:r w:rsidRPr="00E06470">
        <w:rPr>
          <w:b/>
          <w:lang w:val="en-US"/>
        </w:rPr>
        <w:t>Vesuvio</w:t>
      </w:r>
      <w:proofErr w:type="spellEnd"/>
      <w:r w:rsidRPr="00E06470">
        <w:rPr>
          <w:b/>
          <w:lang w:val="en-US"/>
        </w:rPr>
        <w:t xml:space="preserve"> scripts for calibrations &amp; analysis</w:t>
      </w:r>
      <w:r>
        <w:rPr>
          <w:lang w:val="en-US"/>
        </w:rPr>
        <w:t xml:space="preserve">: </w:t>
      </w:r>
      <w:proofErr w:type="spellStart"/>
      <w:r>
        <w:rPr>
          <w:lang w:val="en-US"/>
        </w:rPr>
        <w:t>Vesuvio</w:t>
      </w:r>
      <w:proofErr w:type="spellEnd"/>
      <w:r>
        <w:rPr>
          <w:lang w:val="en-US"/>
        </w:rPr>
        <w:t xml:space="preserve"> is currently unable to use </w:t>
      </w:r>
      <w:r w:rsidR="0080097C">
        <w:rPr>
          <w:lang w:val="en-US"/>
        </w:rPr>
        <w:t>Mantid</w:t>
      </w:r>
      <w:r>
        <w:rPr>
          <w:lang w:val="en-US"/>
        </w:rPr>
        <w:t xml:space="preserve"> workbench at all (they are still on plot) and there are no tests within </w:t>
      </w:r>
      <w:r w:rsidR="0080097C">
        <w:rPr>
          <w:lang w:val="en-US"/>
        </w:rPr>
        <w:t>Mantid</w:t>
      </w:r>
      <w:r>
        <w:rPr>
          <w:lang w:val="en-US"/>
        </w:rPr>
        <w:t xml:space="preserve"> against their reduction workflow. For reasons of scientific validity and software stability this epic to bring them up to date and ensure future versions of </w:t>
      </w:r>
      <w:r w:rsidR="0080097C">
        <w:rPr>
          <w:lang w:val="en-US"/>
        </w:rPr>
        <w:t>Mantid</w:t>
      </w:r>
      <w:r>
        <w:rPr>
          <w:lang w:val="en-US"/>
        </w:rPr>
        <w:t xml:space="preserve"> remain compatible was assigned a High priority (the highest of the current ready epics). The further diffraction work was not as clearly urgent and will be reviewed on delivery of the MVP.</w:t>
      </w:r>
    </w:p>
    <w:p w:rsidR="00E06470" w:rsidRPr="008874A5" w:rsidRDefault="007E1351">
      <w:pPr>
        <w:rPr>
          <w:lang w:val="en-US"/>
        </w:rPr>
      </w:pPr>
      <w:r w:rsidRPr="00E06470">
        <w:rPr>
          <w:b/>
          <w:lang w:val="en-US"/>
        </w:rPr>
        <w:t>SS-92 Profiling data loading workflows of Mantid</w:t>
      </w:r>
      <w:r>
        <w:rPr>
          <w:lang w:val="en-US"/>
        </w:rPr>
        <w:t>: This epic cuts across divisions and could lead to significant speedups if bottlenecks ca</w:t>
      </w:r>
      <w:r w:rsidR="00E06470">
        <w:rPr>
          <w:lang w:val="en-US"/>
        </w:rPr>
        <w:t>n be identified and then fixed in future epics. The potential for large gains was tensioned against the comparatively large 0.5-1 FTE of developer effort. It was felt to be important overall and assigned a high priority (#2 in the ready list).</w:t>
      </w:r>
    </w:p>
    <w:sectPr w:rsidR="00E06470" w:rsidRPr="00887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57A7A"/>
    <w:multiLevelType w:val="hybridMultilevel"/>
    <w:tmpl w:val="B3D22D1E"/>
    <w:lvl w:ilvl="0" w:tplc="6F88139C">
      <w:start w:val="4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A5"/>
    <w:rsid w:val="000E5AE6"/>
    <w:rsid w:val="003E4A93"/>
    <w:rsid w:val="00781AA8"/>
    <w:rsid w:val="007E1351"/>
    <w:rsid w:val="0080097C"/>
    <w:rsid w:val="00815EF7"/>
    <w:rsid w:val="008874A5"/>
    <w:rsid w:val="008C6FC0"/>
    <w:rsid w:val="00E06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497F"/>
  <w15:chartTrackingRefBased/>
  <w15:docId w15:val="{B7E02EB2-02D3-4249-B325-26C93833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064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64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4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0647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06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Voneshen, David (STFC,RAL,ISIS)</dc:creator>
  <cp:keywords/>
  <dc:description/>
  <cp:lastModifiedBy>Voneshen, David (STFC,RAL,ISIS)</cp:lastModifiedBy>
  <cp:revision>4</cp:revision>
  <dcterms:created xsi:type="dcterms:W3CDTF">2024-06-05T10:07:00Z</dcterms:created>
  <dcterms:modified xsi:type="dcterms:W3CDTF">2024-06-06T13:54:00Z</dcterms:modified>
</cp:coreProperties>
</file>